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DA" w:rsidRPr="00E56696" w:rsidRDefault="004F10DA" w:rsidP="004F10DA">
      <w:pPr>
        <w:ind w:left="-284"/>
        <w:rPr>
          <w:rFonts w:ascii="Times New Roman" w:hAnsi="Times New Roman" w:cs="Times New Roman"/>
          <w:sz w:val="24"/>
          <w:szCs w:val="24"/>
        </w:rPr>
      </w:pPr>
      <w:r w:rsidRPr="00E566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DF9EC5" wp14:editId="29DAF1C4">
            <wp:extent cx="3955415" cy="1198245"/>
            <wp:effectExtent l="0" t="0" r="6985" b="1905"/>
            <wp:docPr id="2" name="Рисунок 2" descr="C:\Users\User\Desktop\CARC 2023\Сгруппировать CARC 2023 Septemb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ARC 2023\Сгруппировать CARC 2023 Septemb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41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FF3" w:rsidRDefault="00C15FF3" w:rsidP="00476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  <w14:shadow w14:blurRad="63500" w14:dist="50800" w14:dir="13500000" w14:sx="0" w14:sy="0" w14:kx="0" w14:ky="0" w14:algn="none">
            <w14:srgbClr w14:val="92D050">
              <w14:alpha w14:val="50000"/>
            </w14:srgbClr>
          </w14:shadow>
          <w14:reflection w14:blurRad="0" w14:stA="0" w14:stPos="0" w14:endA="0" w14:endPos="100000" w14:dist="0" w14:dir="0" w14:fadeDir="0" w14:sx="0" w14:sy="0" w14:kx="0" w14:ky="0" w14:algn="b"/>
        </w:rPr>
      </w:pPr>
    </w:p>
    <w:p w:rsidR="00476BE4" w:rsidRPr="00476BE4" w:rsidRDefault="00476BE4" w:rsidP="00476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  <w14:shadow w14:blurRad="63500" w14:dist="50800" w14:dir="13500000" w14:sx="0" w14:sy="0" w14:kx="0" w14:ky="0" w14:algn="none">
            <w14:srgbClr w14:val="92D050">
              <w14:alpha w14:val="50000"/>
            </w14:srgbClr>
          </w14:shadow>
          <w14:reflection w14:blurRad="0" w14:stA="0" w14:stPos="0" w14:endA="0" w14:endPos="100000" w14:dist="0" w14:dir="0" w14:fadeDir="0" w14:sx="0" w14:sy="0" w14:kx="0" w14:ky="0" w14:algn="b"/>
        </w:rPr>
      </w:pPr>
      <w:r w:rsidRPr="00476B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  <w14:shadow w14:blurRad="63500" w14:dist="50800" w14:dir="13500000" w14:sx="0" w14:sy="0" w14:kx="0" w14:ky="0" w14:algn="none">
            <w14:srgbClr w14:val="92D050">
              <w14:alpha w14:val="50000"/>
            </w14:srgbClr>
          </w14:shadow>
          <w14:reflection w14:blurRad="0" w14:stA="0" w14:stPos="0" w14:endA="0" w14:endPos="100000" w14:dist="0" w14:dir="0" w14:fadeDir="0" w14:sx="0" w14:sy="0" w14:kx="0" w14:ky="0" w14:algn="b"/>
        </w:rPr>
        <w:t xml:space="preserve">HOTEL ACCOMODATION </w:t>
      </w:r>
      <w:r w:rsidR="00A322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  <w14:shadow w14:blurRad="63500" w14:dist="50800" w14:dir="13500000" w14:sx="0" w14:sy="0" w14:kx="0" w14:ky="0" w14:algn="none">
            <w14:srgbClr w14:val="92D050">
              <w14:alpha w14:val="50000"/>
            </w14:srgbClr>
          </w14:shadow>
          <w14:reflection w14:blurRad="0" w14:stA="0" w14:stPos="0" w14:endA="0" w14:endPos="100000" w14:dist="0" w14:dir="0" w14:fadeDir="0" w14:sx="0" w14:sy="0" w14:kx="0" w14:ky="0" w14:algn="b"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  <w14:shadow w14:blurRad="63500" w14:dist="50800" w14:dir="13500000" w14:sx="0" w14:sy="0" w14:kx="0" w14:ky="0" w14:algn="none">
            <w14:srgbClr w14:val="92D050">
              <w14:alpha w14:val="50000"/>
            </w14:srgbClr>
          </w14:shadow>
          <w14:reflection w14:blurRad="0" w14:stA="0" w14:stPos="0" w14:endA="0" w14:endPos="100000" w14:dist="0" w14:dir="0" w14:fadeDir="0" w14:sx="0" w14:sy="0" w14:kx="0" w14:ky="0" w14:algn="b"/>
        </w:rPr>
        <w:t>HILTON TASHKENT CITY</w:t>
      </w:r>
      <w:r w:rsidRPr="00476B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  <w14:shadow w14:blurRad="63500" w14:dist="50800" w14:dir="13500000" w14:sx="0" w14:sy="0" w14:kx="0" w14:ky="0" w14:algn="none">
            <w14:srgbClr w14:val="92D050">
              <w14:alpha w14:val="50000"/>
            </w14:srgbClr>
          </w14:shadow>
          <w14:reflection w14:blurRad="0" w14:stA="0" w14:stPos="0" w14:endA="0" w14:endPos="100000" w14:dist="0" w14:dir="0" w14:fadeDir="0" w14:sx="0" w14:sy="0" w14:kx="0" w14:ky="0" w14:algn="b"/>
        </w:rPr>
        <w:t xml:space="preserve"> </w:t>
      </w:r>
    </w:p>
    <w:p w:rsidR="00476BE4" w:rsidRPr="00476BE4" w:rsidRDefault="00476BE4" w:rsidP="00476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  <w14:shadow w14:blurRad="63500" w14:dist="50800" w14:dir="13500000" w14:sx="0" w14:sy="0" w14:kx="0" w14:ky="0" w14:algn="none">
            <w14:srgbClr w14:val="92D050">
              <w14:alpha w14:val="50000"/>
            </w14:srgbClr>
          </w14:shadow>
          <w14:reflection w14:blurRad="0" w14:stA="0" w14:stPos="0" w14:endA="0" w14:endPos="100000" w14:dist="0" w14:dir="0" w14:fadeDir="0" w14:sx="0" w14:sy="0" w14:kx="0" w14:ky="0" w14:algn="b"/>
        </w:rPr>
      </w:pPr>
      <w:r w:rsidRPr="00476B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  <w14:shadow w14:blurRad="63500" w14:dist="50800" w14:dir="13500000" w14:sx="0" w14:sy="0" w14:kx="0" w14:ky="0" w14:algn="none">
            <w14:srgbClr w14:val="92D050">
              <w14:alpha w14:val="50000"/>
            </w14:srgbClr>
          </w14:shadow>
          <w14:reflection w14:blurRad="0" w14:stA="0" w14:stPos="0" w14:endA="0" w14:endPos="100000" w14:dist="0" w14:dir="0" w14:fadeDir="0" w14:sx="0" w14:sy="0" w14:kx="0" w14:ky="0" w14:algn="b"/>
        </w:rPr>
        <w:t>DURING CONFERENCE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  <w14:shadow w14:blurRad="63500" w14:dist="50800" w14:dir="13500000" w14:sx="0" w14:sy="0" w14:kx="0" w14:ky="0" w14:algn="none">
            <w14:srgbClr w14:val="92D050">
              <w14:alpha w14:val="50000"/>
            </w14:srgbClr>
          </w14:shadow>
          <w14:reflection w14:blurRad="0" w14:stA="0" w14:stPos="0" w14:endA="0" w14:endPos="100000" w14:dist="0" w14:dir="0" w14:fadeDir="0" w14:sx="0" w14:sy="0" w14:kx="0" w14:ky="0" w14:algn="b"/>
        </w:rPr>
        <w:t xml:space="preserve"> CARC 2023</w:t>
      </w:r>
    </w:p>
    <w:p w:rsidR="00C73D95" w:rsidRDefault="00C73D95" w:rsidP="00476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  <w14:shadow w14:blurRad="63500" w14:dist="50800" w14:dir="13500000" w14:sx="0" w14:sy="0" w14:kx="0" w14:ky="0" w14:algn="none">
            <w14:srgbClr w14:val="92D050">
              <w14:alpha w14:val="50000"/>
            </w14:srgbClr>
          </w14:shadow>
          <w14:reflection w14:blurRad="0" w14:stA="0" w14:stPos="0" w14:endA="0" w14:endPos="100000" w14:dist="0" w14:dir="0" w14:fadeDir="0" w14:sx="0" w14:sy="0" w14:kx="0" w14:ky="0" w14:algn="b"/>
        </w:rPr>
      </w:pPr>
    </w:p>
    <w:p w:rsidR="00476BE4" w:rsidRDefault="00476BE4" w:rsidP="00476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  <w14:shadow w14:blurRad="63500" w14:dist="50800" w14:dir="13500000" w14:sx="0" w14:sy="0" w14:kx="0" w14:ky="0" w14:algn="none">
            <w14:srgbClr w14:val="92D050">
              <w14:alpha w14:val="50000"/>
            </w14:srgbClr>
          </w14:shadow>
          <w14:reflection w14:blurRad="0" w14:stA="0" w14:stPos="0" w14:endA="0" w14:endPos="100000" w14:dist="0" w14:dir="0" w14:fadeDir="0" w14:sx="0" w14:sy="0" w14:kx="0" w14:ky="0" w14:algn="b"/>
        </w:rPr>
      </w:pPr>
      <w:r w:rsidRPr="00476B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  <w14:shadow w14:blurRad="63500" w14:dist="50800" w14:dir="13500000" w14:sx="0" w14:sy="0" w14:kx="0" w14:ky="0" w14:algn="none">
            <w14:srgbClr w14:val="92D050">
              <w14:alpha w14:val="50000"/>
            </w14:srgbClr>
          </w14:shadow>
          <w14:reflection w14:blurRad="0" w14:stA="0" w14:stPos="0" w14:endA="0" w14:endPos="100000" w14:dist="0" w14:dir="0" w14:fadeDir="0" w14:sx="0" w14:sy="0" w14:kx="0" w14:ky="0" w14:algn="b"/>
        </w:rPr>
        <w:t xml:space="preserve">SPECIAL PRICES </w:t>
      </w:r>
    </w:p>
    <w:p w:rsidR="00C73D95" w:rsidRDefault="00C73D95" w:rsidP="00476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  <w14:shadow w14:blurRad="63500" w14:dist="50800" w14:dir="13500000" w14:sx="0" w14:sy="0" w14:kx="0" w14:ky="0" w14:algn="none">
            <w14:srgbClr w14:val="92D050">
              <w14:alpha w14:val="50000"/>
            </w14:srgbClr>
          </w14:shadow>
          <w14:reflection w14:blurRad="0" w14:stA="0" w14:stPos="0" w14:endA="0" w14:endPos="100000" w14:dist="0" w14:dir="0" w14:fadeDir="0" w14:sx="0" w14:sy="0" w14:kx="0" w14:ky="0" w14:algn="b"/>
        </w:rPr>
      </w:pPr>
    </w:p>
    <w:p w:rsidR="001B4D73" w:rsidRDefault="001B4D73" w:rsidP="00476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  <w14:shadow w14:blurRad="63500" w14:dist="50800" w14:dir="13500000" w14:sx="0" w14:sy="0" w14:kx="0" w14:ky="0" w14:algn="none">
            <w14:srgbClr w14:val="92D050">
              <w14:alpha w14:val="50000"/>
            </w14:srgbClr>
          </w14:shadow>
          <w14:reflection w14:blurRad="0" w14:stA="0" w14:stPos="0" w14:endA="0" w14:endPos="100000" w14:dist="0" w14:dir="0" w14:fadeDir="0" w14:sx="0" w14:sy="0" w14:kx="0" w14:ky="0" w14:algn="b"/>
        </w:rPr>
      </w:pPr>
    </w:p>
    <w:p w:rsidR="00C73D95" w:rsidRPr="00A32235" w:rsidRDefault="00C73D95" w:rsidP="00A32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  <w14:shadow w14:blurRad="63500" w14:dist="50800" w14:dir="13500000" w14:sx="0" w14:sy="0" w14:kx="0" w14:ky="0" w14:algn="none">
            <w14:srgbClr w14:val="92D050">
              <w14:alpha w14:val="50000"/>
            </w14:srgbClr>
          </w14:shadow>
          <w14:reflection w14:blurRad="0" w14:stA="0" w14:stPos="0" w14:endA="0" w14:endPos="100000" w14:dist="0" w14:dir="0" w14:fadeDir="0" w14:sx="0" w14:sy="0" w14:kx="0" w14:ky="0" w14:algn="b"/>
        </w:rPr>
      </w:pPr>
    </w:p>
    <w:p w:rsidR="00A32235" w:rsidRDefault="001B4D73" w:rsidP="001B4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4D73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to receive a discount link, confirm your participation at the conference CARC 2023</w:t>
      </w:r>
    </w:p>
    <w:p w:rsidR="001B4D73" w:rsidRPr="001B4D73" w:rsidRDefault="001B4D73" w:rsidP="001B4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07401" cy="215438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ga_down_arrow_.svg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0063" cy="2171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4D73" w:rsidRDefault="001B4D73" w:rsidP="00A32235">
      <w:pPr>
        <w:spacing w:after="0" w:line="240" w:lineRule="auto"/>
        <w:rPr>
          <w:lang w:val="en-US"/>
        </w:rPr>
      </w:pPr>
    </w:p>
    <w:p w:rsidR="001B4D73" w:rsidRPr="001B4D73" w:rsidRDefault="001B4D73" w:rsidP="00A32235">
      <w:pPr>
        <w:spacing w:after="0" w:line="240" w:lineRule="auto"/>
        <w:rPr>
          <w:rFonts w:ascii="Calibri" w:eastAsia="Times New Roman" w:hAnsi="Calibri" w:cs="Calibri"/>
          <w:color w:val="114D9B"/>
          <w:highlight w:val="yellow"/>
          <w:shd w:val="clear" w:color="auto" w:fill="FFFFFF"/>
          <w:lang w:val="en-US" w:eastAsia="ru-RU"/>
        </w:rPr>
      </w:pPr>
    </w:p>
    <w:p w:rsidR="00476BE4" w:rsidRPr="001B4D73" w:rsidRDefault="00476BE4" w:rsidP="00E56696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3D95" w:rsidRPr="00476BE4" w:rsidRDefault="00C73D95" w:rsidP="00B8130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3D95" w:rsidRPr="00C73D95" w:rsidRDefault="00C73D95" w:rsidP="00C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Best regards,</w:t>
      </w:r>
    </w:p>
    <w:p w:rsidR="00C73D95" w:rsidRPr="00C73D95" w:rsidRDefault="00C73D95" w:rsidP="00C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3D95" w:rsidRPr="00C73D95" w:rsidRDefault="00C73D95" w:rsidP="00C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CARC 2023 </w:t>
      </w:r>
    </w:p>
    <w:p w:rsidR="00C73D95" w:rsidRPr="00C73D95" w:rsidRDefault="00C73D95" w:rsidP="00C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Scien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tific and Educational Center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InDorT</w:t>
      </w:r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ech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,</w:t>
      </w:r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LLP </w:t>
      </w:r>
    </w:p>
    <w:p w:rsidR="00C73D95" w:rsidRPr="00C73D95" w:rsidRDefault="00C73D95" w:rsidP="00C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1b </w:t>
      </w:r>
      <w:proofErr w:type="spellStart"/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Kasteev</w:t>
      </w:r>
      <w:proofErr w:type="spellEnd"/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Str., 050010, Almaty City, Kazakhstan</w:t>
      </w:r>
    </w:p>
    <w:p w:rsidR="00C73D95" w:rsidRPr="00C73D95" w:rsidRDefault="00C73D95" w:rsidP="00C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3D95" w:rsidRPr="00C73D95" w:rsidRDefault="00C73D95" w:rsidP="00C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Tel: +7 702 5444437 </w:t>
      </w:r>
      <w:proofErr w:type="spellStart"/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Rassim</w:t>
      </w:r>
      <w:proofErr w:type="spellEnd"/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(</w:t>
      </w:r>
      <w:proofErr w:type="spellStart"/>
      <w:proofErr w:type="gramStart"/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rus,eng</w:t>
      </w:r>
      <w:proofErr w:type="spellEnd"/>
      <w:proofErr w:type="gramEnd"/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</w:t>
      </w:r>
    </w:p>
    <w:p w:rsidR="00C73D95" w:rsidRPr="00C73D95" w:rsidRDefault="00C73D95" w:rsidP="00C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Tel: +7 705 9121835 Olga (</w:t>
      </w:r>
      <w:proofErr w:type="spellStart"/>
      <w:proofErr w:type="gramStart"/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rus,eng</w:t>
      </w:r>
      <w:proofErr w:type="spellEnd"/>
      <w:proofErr w:type="gramEnd"/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</w:t>
      </w:r>
    </w:p>
    <w:p w:rsidR="00C73D95" w:rsidRPr="00C73D95" w:rsidRDefault="00C73D95" w:rsidP="00C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Tel: +998 99 816 96 86 </w:t>
      </w:r>
      <w:proofErr w:type="spellStart"/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Sarvar</w:t>
      </w:r>
      <w:proofErr w:type="spellEnd"/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(</w:t>
      </w:r>
      <w:proofErr w:type="spellStart"/>
      <w:proofErr w:type="gramStart"/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rus,eng</w:t>
      </w:r>
      <w:proofErr w:type="spellEnd"/>
      <w:proofErr w:type="gramEnd"/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</w:t>
      </w:r>
    </w:p>
    <w:p w:rsidR="00C73D95" w:rsidRPr="00C73D95" w:rsidRDefault="00C73D95" w:rsidP="00C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Tel: +7 777 125 5333 </w:t>
      </w:r>
      <w:proofErr w:type="spellStart"/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Manizha</w:t>
      </w:r>
      <w:proofErr w:type="spellEnd"/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- only booth questions (</w:t>
      </w:r>
      <w:proofErr w:type="spellStart"/>
      <w:proofErr w:type="gramStart"/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rus,eng</w:t>
      </w:r>
      <w:proofErr w:type="spellEnd"/>
      <w:proofErr w:type="gramEnd"/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</w:t>
      </w:r>
    </w:p>
    <w:p w:rsidR="00C73D95" w:rsidRPr="00C73D95" w:rsidRDefault="00C73D95" w:rsidP="00C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3D95" w:rsidRPr="001B4D73" w:rsidRDefault="003F26C4" w:rsidP="00C73D9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9" w:tgtFrame="_blank" w:history="1">
        <w:r w:rsidR="00C73D95" w:rsidRPr="001B4D73">
          <w:rPr>
            <w:rFonts w:ascii="Times New Roman" w:eastAsia="Times New Roman" w:hAnsi="Times New Roman" w:cs="Times New Roman"/>
            <w:color w:val="1155CC"/>
            <w:sz w:val="32"/>
            <w:szCs w:val="32"/>
            <w:u w:val="single"/>
            <w:lang w:eastAsia="ru-RU"/>
          </w:rPr>
          <w:t>https://carc-indortech.com</w:t>
        </w:r>
      </w:hyperlink>
    </w:p>
    <w:p w:rsidR="004F10DA" w:rsidRPr="00D915E8" w:rsidRDefault="004F10DA" w:rsidP="00C73D9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4F10DA" w:rsidRPr="00D915E8" w:rsidSect="00EC69A0">
      <w:headerReference w:type="default" r:id="rId10"/>
      <w:footerReference w:type="default" r:id="rId11"/>
      <w:pgSz w:w="11906" w:h="16838" w:code="9"/>
      <w:pgMar w:top="568" w:right="707" w:bottom="1134" w:left="993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6C4" w:rsidRDefault="003F26C4" w:rsidP="00D46B81">
      <w:pPr>
        <w:spacing w:after="0" w:line="240" w:lineRule="auto"/>
      </w:pPr>
      <w:r>
        <w:separator/>
      </w:r>
    </w:p>
  </w:endnote>
  <w:endnote w:type="continuationSeparator" w:id="0">
    <w:p w:rsidR="003F26C4" w:rsidRDefault="003F26C4" w:rsidP="00D4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masis MT Pro Black">
    <w:altName w:val="Times New Roman"/>
    <w:charset w:val="00"/>
    <w:family w:val="roman"/>
    <w:pitch w:val="variable"/>
    <w:sig w:usb0="A00000AF" w:usb1="4000205B" w:usb2="00000000" w:usb3="00000000" w:csb0="00000093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81" w:rsidRPr="00E87673" w:rsidRDefault="00D46B81" w:rsidP="00D46B81">
    <w:pPr>
      <w:jc w:val="center"/>
      <w:rPr>
        <w:rFonts w:ascii="Amasis MT Pro Black" w:hAnsi="Amasis MT Pro Black"/>
        <w:b/>
        <w:bCs/>
        <w:color w:val="FFFFFF" w:themeColor="background1"/>
        <w:sz w:val="24"/>
        <w:szCs w:val="24"/>
        <w:lang w:val="en-US"/>
      </w:rPr>
    </w:pPr>
    <w:r w:rsidRPr="00E87673">
      <w:rPr>
        <w:rFonts w:ascii="Amasis MT Pro Black" w:hAnsi="Amasis MT Pro Black"/>
        <w:b/>
        <w:bCs/>
        <w:color w:val="FFFFFF" w:themeColor="background1"/>
        <w:sz w:val="24"/>
        <w:szCs w:val="24"/>
        <w:lang w:val="en-US"/>
      </w:rPr>
      <w:t>carc-indortech.com</w:t>
    </w:r>
  </w:p>
  <w:p w:rsidR="00D46B81" w:rsidRDefault="00D46B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6C4" w:rsidRDefault="003F26C4" w:rsidP="00D46B81">
      <w:pPr>
        <w:spacing w:after="0" w:line="240" w:lineRule="auto"/>
      </w:pPr>
      <w:r>
        <w:separator/>
      </w:r>
    </w:p>
  </w:footnote>
  <w:footnote w:type="continuationSeparator" w:id="0">
    <w:p w:rsidR="003F26C4" w:rsidRDefault="003F26C4" w:rsidP="00D4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81" w:rsidRPr="00E87673" w:rsidRDefault="00D46B81" w:rsidP="00D46B81">
    <w:pPr>
      <w:jc w:val="center"/>
      <w:rPr>
        <w:rFonts w:ascii="Amasis MT Pro Black" w:hAnsi="Amasis MT Pro Black"/>
        <w:b/>
        <w:bCs/>
        <w:color w:val="FFFFFF" w:themeColor="background1"/>
        <w:sz w:val="24"/>
        <w:szCs w:val="24"/>
        <w:lang w:val="en-US"/>
      </w:rPr>
    </w:pPr>
    <w:r w:rsidRPr="00D46B81">
      <w:rPr>
        <w:rFonts w:ascii="Constantia" w:hAnsi="Constantia"/>
        <w:color w:val="0000FF"/>
        <w:sz w:val="24"/>
        <w:szCs w:val="24"/>
        <w:lang w:val="en-US"/>
      </w:rPr>
      <w:t xml:space="preserve">    </w:t>
    </w:r>
    <w:r>
      <w:rPr>
        <w:rFonts w:ascii="Constantia" w:hAnsi="Constantia"/>
        <w:color w:val="0000FF"/>
        <w:sz w:val="24"/>
        <w:szCs w:val="24"/>
        <w:lang w:val="en-US"/>
      </w:rPr>
      <w:t xml:space="preserve">                       </w:t>
    </w:r>
    <w:r w:rsidRPr="00D46B81">
      <w:rPr>
        <w:rFonts w:ascii="Constantia" w:hAnsi="Constantia"/>
        <w:color w:val="0000FF"/>
        <w:sz w:val="24"/>
        <w:szCs w:val="24"/>
        <w:lang w:val="en-US"/>
      </w:rPr>
      <w:t xml:space="preserve"> </w:t>
    </w:r>
    <w:r w:rsidRPr="00D46B81">
      <w:rPr>
        <w:rFonts w:ascii="Constantia" w:hAnsi="Constantia"/>
        <w:b/>
        <w:color w:val="2F5496" w:themeColor="accent5" w:themeShade="BF"/>
        <w:sz w:val="24"/>
        <w:szCs w:val="24"/>
        <w:lang w:val="en-US"/>
      </w:rPr>
      <w:t>www.</w:t>
    </w:r>
    <w:r>
      <w:rPr>
        <w:rFonts w:ascii="Constantia" w:hAnsi="Constantia"/>
        <w:b/>
        <w:color w:val="2F5496" w:themeColor="accent5" w:themeShade="BF"/>
        <w:sz w:val="24"/>
        <w:szCs w:val="24"/>
        <w:lang w:val="en-US"/>
      </w:rPr>
      <w:t>carc-indortech.com</w:t>
    </w:r>
    <w:r w:rsidRPr="00D46B81">
      <w:rPr>
        <w:rFonts w:ascii="Amasis MT Pro Black" w:hAnsi="Amasis MT Pro Black"/>
        <w:b/>
        <w:bCs/>
        <w:color w:val="FFFFFF" w:themeColor="background1"/>
        <w:sz w:val="24"/>
        <w:szCs w:val="24"/>
        <w:lang w:val="en-US"/>
      </w:rPr>
      <w:t>indortech</w:t>
    </w:r>
    <w:r w:rsidRPr="00E87673">
      <w:rPr>
        <w:rFonts w:ascii="Amasis MT Pro Black" w:hAnsi="Amasis MT Pro Black"/>
        <w:b/>
        <w:bCs/>
        <w:color w:val="FFFFFF" w:themeColor="background1"/>
        <w:sz w:val="24"/>
        <w:szCs w:val="24"/>
        <w:lang w:val="en-US"/>
      </w:rPr>
      <w:t>.com</w:t>
    </w:r>
  </w:p>
  <w:p w:rsidR="00D46B81" w:rsidRPr="00D46B81" w:rsidRDefault="00D46B81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numFmt w:val="bullet"/>
      <w:lvlText w:val=""/>
      <w:lvlJc w:val="left"/>
      <w:pPr>
        <w:ind w:left="1637" w:hanging="360"/>
      </w:pPr>
      <w:rPr>
        <w:rFonts w:ascii="Wingdings" w:hAnsi="Wingdings"/>
        <w:b w:val="0"/>
        <w:sz w:val="24"/>
      </w:rPr>
    </w:lvl>
    <w:lvl w:ilvl="1">
      <w:numFmt w:val="bullet"/>
      <w:lvlText w:val=""/>
      <w:lvlJc w:val="left"/>
      <w:pPr>
        <w:ind w:left="1921" w:hanging="284"/>
      </w:pPr>
      <w:rPr>
        <w:rFonts w:ascii="Wingdings" w:hAnsi="Wingdings"/>
        <w:b w:val="0"/>
        <w:color w:val="1F3863"/>
        <w:sz w:val="24"/>
      </w:rPr>
    </w:lvl>
    <w:lvl w:ilvl="2">
      <w:numFmt w:val="bullet"/>
      <w:lvlText w:val="•"/>
      <w:lvlJc w:val="left"/>
      <w:pPr>
        <w:ind w:left="3024" w:hanging="284"/>
      </w:pPr>
    </w:lvl>
    <w:lvl w:ilvl="3">
      <w:numFmt w:val="bullet"/>
      <w:lvlText w:val="•"/>
      <w:lvlJc w:val="left"/>
      <w:pPr>
        <w:ind w:left="4127" w:hanging="284"/>
      </w:pPr>
    </w:lvl>
    <w:lvl w:ilvl="4">
      <w:numFmt w:val="bullet"/>
      <w:lvlText w:val="•"/>
      <w:lvlJc w:val="left"/>
      <w:pPr>
        <w:ind w:left="5229" w:hanging="284"/>
      </w:pPr>
    </w:lvl>
    <w:lvl w:ilvl="5">
      <w:numFmt w:val="bullet"/>
      <w:lvlText w:val="•"/>
      <w:lvlJc w:val="left"/>
      <w:pPr>
        <w:ind w:left="6332" w:hanging="284"/>
      </w:pPr>
    </w:lvl>
    <w:lvl w:ilvl="6">
      <w:numFmt w:val="bullet"/>
      <w:lvlText w:val="•"/>
      <w:lvlJc w:val="left"/>
      <w:pPr>
        <w:ind w:left="7435" w:hanging="284"/>
      </w:pPr>
    </w:lvl>
    <w:lvl w:ilvl="7">
      <w:numFmt w:val="bullet"/>
      <w:lvlText w:val="•"/>
      <w:lvlJc w:val="left"/>
      <w:pPr>
        <w:ind w:left="8538" w:hanging="284"/>
      </w:pPr>
    </w:lvl>
    <w:lvl w:ilvl="8">
      <w:numFmt w:val="bullet"/>
      <w:lvlText w:val="•"/>
      <w:lvlJc w:val="left"/>
      <w:pPr>
        <w:ind w:left="9641" w:hanging="284"/>
      </w:pPr>
    </w:lvl>
  </w:abstractNum>
  <w:abstractNum w:abstractNumId="1" w15:restartNumberingAfterBreak="0">
    <w:nsid w:val="00000404"/>
    <w:multiLevelType w:val="multilevel"/>
    <w:tmpl w:val="FFFFFFFF"/>
    <w:lvl w:ilvl="0">
      <w:numFmt w:val="bullet"/>
      <w:lvlText w:val=""/>
      <w:lvlJc w:val="left"/>
      <w:pPr>
        <w:ind w:left="1699" w:hanging="360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2720" w:hanging="360"/>
      </w:pPr>
    </w:lvl>
    <w:lvl w:ilvl="2">
      <w:numFmt w:val="bullet"/>
      <w:lvlText w:val="•"/>
      <w:lvlJc w:val="left"/>
      <w:pPr>
        <w:ind w:left="3741" w:hanging="360"/>
      </w:pPr>
    </w:lvl>
    <w:lvl w:ilvl="3">
      <w:numFmt w:val="bullet"/>
      <w:lvlText w:val="•"/>
      <w:lvlJc w:val="left"/>
      <w:pPr>
        <w:ind w:left="4762" w:hanging="360"/>
      </w:pPr>
    </w:lvl>
    <w:lvl w:ilvl="4">
      <w:numFmt w:val="bullet"/>
      <w:lvlText w:val="•"/>
      <w:lvlJc w:val="left"/>
      <w:pPr>
        <w:ind w:left="5783" w:hanging="360"/>
      </w:pPr>
    </w:lvl>
    <w:lvl w:ilvl="5">
      <w:numFmt w:val="bullet"/>
      <w:lvlText w:val="•"/>
      <w:lvlJc w:val="left"/>
      <w:pPr>
        <w:ind w:left="6804" w:hanging="360"/>
      </w:pPr>
    </w:lvl>
    <w:lvl w:ilvl="6">
      <w:numFmt w:val="bullet"/>
      <w:lvlText w:val="•"/>
      <w:lvlJc w:val="left"/>
      <w:pPr>
        <w:ind w:left="7825" w:hanging="360"/>
      </w:pPr>
    </w:lvl>
    <w:lvl w:ilvl="7">
      <w:numFmt w:val="bullet"/>
      <w:lvlText w:val="•"/>
      <w:lvlJc w:val="left"/>
      <w:pPr>
        <w:ind w:left="8846" w:hanging="360"/>
      </w:pPr>
    </w:lvl>
    <w:lvl w:ilvl="8">
      <w:numFmt w:val="bullet"/>
      <w:lvlText w:val="•"/>
      <w:lvlJc w:val="left"/>
      <w:pPr>
        <w:ind w:left="9866" w:hanging="360"/>
      </w:pPr>
    </w:lvl>
  </w:abstractNum>
  <w:abstractNum w:abstractNumId="2" w15:restartNumberingAfterBreak="0">
    <w:nsid w:val="097F7ADC"/>
    <w:multiLevelType w:val="hybridMultilevel"/>
    <w:tmpl w:val="7F0A2BAE"/>
    <w:numStyleLink w:val="1"/>
  </w:abstractNum>
  <w:abstractNum w:abstractNumId="3" w15:restartNumberingAfterBreak="0">
    <w:nsid w:val="29253104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C556BB4"/>
    <w:multiLevelType w:val="hybridMultilevel"/>
    <w:tmpl w:val="479EEC06"/>
    <w:numStyleLink w:val="2"/>
  </w:abstractNum>
  <w:abstractNum w:abstractNumId="5" w15:restartNumberingAfterBreak="0">
    <w:nsid w:val="33E80A2A"/>
    <w:multiLevelType w:val="hybridMultilevel"/>
    <w:tmpl w:val="8C82DB54"/>
    <w:lvl w:ilvl="0" w:tplc="0419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51FD1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431F385A"/>
    <w:multiLevelType w:val="hybridMultilevel"/>
    <w:tmpl w:val="479EEC06"/>
    <w:styleLink w:val="2"/>
    <w:lvl w:ilvl="0" w:tplc="61767392">
      <w:start w:val="1"/>
      <w:numFmt w:val="bullet"/>
      <w:lvlText w:val="❖"/>
      <w:lvlJc w:val="left"/>
      <w:pPr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92CFEC">
      <w:start w:val="1"/>
      <w:numFmt w:val="bullet"/>
      <w:lvlText w:val="•"/>
      <w:lvlJc w:val="left"/>
      <w:pPr>
        <w:ind w:left="1305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C17F2">
      <w:start w:val="1"/>
      <w:numFmt w:val="bullet"/>
      <w:lvlText w:val="•"/>
      <w:lvlJc w:val="left"/>
      <w:pPr>
        <w:ind w:left="23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06910A">
      <w:start w:val="1"/>
      <w:numFmt w:val="bullet"/>
      <w:lvlText w:val="•"/>
      <w:lvlJc w:val="left"/>
      <w:pPr>
        <w:ind w:left="3347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CED514">
      <w:start w:val="1"/>
      <w:numFmt w:val="bullet"/>
      <w:lvlText w:val="•"/>
      <w:lvlJc w:val="left"/>
      <w:pPr>
        <w:ind w:left="436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E8EDB2">
      <w:start w:val="1"/>
      <w:numFmt w:val="bullet"/>
      <w:lvlText w:val="•"/>
      <w:lvlJc w:val="left"/>
      <w:pPr>
        <w:ind w:left="538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9237B4">
      <w:start w:val="1"/>
      <w:numFmt w:val="bullet"/>
      <w:lvlText w:val="•"/>
      <w:lvlJc w:val="left"/>
      <w:pPr>
        <w:ind w:left="641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AAF332">
      <w:start w:val="1"/>
      <w:numFmt w:val="bullet"/>
      <w:lvlText w:val="•"/>
      <w:lvlJc w:val="left"/>
      <w:pPr>
        <w:ind w:left="743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2C9476">
      <w:start w:val="1"/>
      <w:numFmt w:val="bullet"/>
      <w:lvlText w:val="•"/>
      <w:lvlJc w:val="left"/>
      <w:pPr>
        <w:ind w:left="845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82B4398"/>
    <w:multiLevelType w:val="hybridMultilevel"/>
    <w:tmpl w:val="D764A4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9627C"/>
    <w:multiLevelType w:val="hybridMultilevel"/>
    <w:tmpl w:val="E8F6B8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B1243"/>
    <w:multiLevelType w:val="hybridMultilevel"/>
    <w:tmpl w:val="7F0A2BAE"/>
    <w:styleLink w:val="1"/>
    <w:lvl w:ilvl="0" w:tplc="2A765592">
      <w:start w:val="1"/>
      <w:numFmt w:val="bullet"/>
      <w:lvlText w:val="✓"/>
      <w:lvlJc w:val="left"/>
      <w:pPr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A0CF84">
      <w:start w:val="1"/>
      <w:numFmt w:val="bullet"/>
      <w:lvlText w:val="o"/>
      <w:lvlJc w:val="left"/>
      <w:pPr>
        <w:ind w:left="1004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882960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C8A294">
      <w:start w:val="1"/>
      <w:numFmt w:val="bullet"/>
      <w:lvlText w:val="•"/>
      <w:lvlJc w:val="left"/>
      <w:pPr>
        <w:ind w:left="24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7008C2">
      <w:start w:val="1"/>
      <w:numFmt w:val="bullet"/>
      <w:lvlText w:val="o"/>
      <w:lvlJc w:val="left"/>
      <w:pPr>
        <w:ind w:left="3164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F47598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A0226A">
      <w:start w:val="1"/>
      <w:numFmt w:val="bullet"/>
      <w:lvlText w:val="•"/>
      <w:lvlJc w:val="left"/>
      <w:pPr>
        <w:ind w:left="46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40412E">
      <w:start w:val="1"/>
      <w:numFmt w:val="bullet"/>
      <w:lvlText w:val="o"/>
      <w:lvlJc w:val="left"/>
      <w:pPr>
        <w:ind w:left="5324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742250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F5A0038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11"/>
  </w:num>
  <w:num w:numId="8">
    <w:abstractNumId w:val="6"/>
  </w:num>
  <w:num w:numId="9">
    <w:abstractNumId w:val="10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DA"/>
    <w:rsid w:val="000203BA"/>
    <w:rsid w:val="000D1CBD"/>
    <w:rsid w:val="00142F10"/>
    <w:rsid w:val="001537FF"/>
    <w:rsid w:val="001B4D73"/>
    <w:rsid w:val="001D3539"/>
    <w:rsid w:val="001E0368"/>
    <w:rsid w:val="00224CA3"/>
    <w:rsid w:val="00236765"/>
    <w:rsid w:val="00295525"/>
    <w:rsid w:val="002A294C"/>
    <w:rsid w:val="003B4008"/>
    <w:rsid w:val="003F26C4"/>
    <w:rsid w:val="00430335"/>
    <w:rsid w:val="004350C9"/>
    <w:rsid w:val="004426ED"/>
    <w:rsid w:val="00476BE4"/>
    <w:rsid w:val="00477F83"/>
    <w:rsid w:val="00486021"/>
    <w:rsid w:val="004F10DA"/>
    <w:rsid w:val="004F586A"/>
    <w:rsid w:val="00557B91"/>
    <w:rsid w:val="005A70E8"/>
    <w:rsid w:val="00637A3B"/>
    <w:rsid w:val="0067669E"/>
    <w:rsid w:val="00684689"/>
    <w:rsid w:val="00697699"/>
    <w:rsid w:val="006B0CA1"/>
    <w:rsid w:val="006E06AC"/>
    <w:rsid w:val="006E1146"/>
    <w:rsid w:val="006E11C1"/>
    <w:rsid w:val="007A57F0"/>
    <w:rsid w:val="00807BF9"/>
    <w:rsid w:val="0085350E"/>
    <w:rsid w:val="00853A76"/>
    <w:rsid w:val="0085673E"/>
    <w:rsid w:val="008977CC"/>
    <w:rsid w:val="008D378E"/>
    <w:rsid w:val="009136E4"/>
    <w:rsid w:val="009A06D4"/>
    <w:rsid w:val="00A05670"/>
    <w:rsid w:val="00A32235"/>
    <w:rsid w:val="00AB7C04"/>
    <w:rsid w:val="00AE5EEF"/>
    <w:rsid w:val="00B20874"/>
    <w:rsid w:val="00B414C2"/>
    <w:rsid w:val="00B73835"/>
    <w:rsid w:val="00B81306"/>
    <w:rsid w:val="00BE3424"/>
    <w:rsid w:val="00BF3780"/>
    <w:rsid w:val="00C15FF3"/>
    <w:rsid w:val="00C73D95"/>
    <w:rsid w:val="00D33D0E"/>
    <w:rsid w:val="00D46B81"/>
    <w:rsid w:val="00D915E8"/>
    <w:rsid w:val="00DD43C2"/>
    <w:rsid w:val="00E04C41"/>
    <w:rsid w:val="00E41E24"/>
    <w:rsid w:val="00E448F0"/>
    <w:rsid w:val="00E56696"/>
    <w:rsid w:val="00E72481"/>
    <w:rsid w:val="00E97D79"/>
    <w:rsid w:val="00EA4F73"/>
    <w:rsid w:val="00EC69A0"/>
    <w:rsid w:val="00F52BCB"/>
    <w:rsid w:val="00F57469"/>
    <w:rsid w:val="00F80B8C"/>
    <w:rsid w:val="00F84ED1"/>
    <w:rsid w:val="00FE07CD"/>
    <w:rsid w:val="00FF0313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01FA"/>
  <w15:chartTrackingRefBased/>
  <w15:docId w15:val="{5E02BE10-D070-41FC-8100-BCE479DD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1"/>
    <w:qFormat/>
    <w:rsid w:val="00FE07CD"/>
    <w:pPr>
      <w:widowControl w:val="0"/>
      <w:autoSpaceDE w:val="0"/>
      <w:autoSpaceDN w:val="0"/>
      <w:adjustRightInd w:val="0"/>
      <w:spacing w:after="0" w:line="240" w:lineRule="auto"/>
      <w:ind w:left="1699"/>
      <w:outlineLvl w:val="2"/>
    </w:pPr>
    <w:rPr>
      <w:rFonts w:ascii="Calibri" w:eastAsiaTheme="minorEastAsia" w:hAnsi="Calibri" w:cs="Calibri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0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10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4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6B81"/>
  </w:style>
  <w:style w:type="paragraph" w:styleId="a7">
    <w:name w:val="footer"/>
    <w:basedOn w:val="a"/>
    <w:link w:val="a8"/>
    <w:uiPriority w:val="99"/>
    <w:unhideWhenUsed/>
    <w:rsid w:val="00D4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6B81"/>
  </w:style>
  <w:style w:type="paragraph" w:styleId="a9">
    <w:name w:val="Normal (Web)"/>
    <w:basedOn w:val="a"/>
    <w:uiPriority w:val="99"/>
    <w:unhideWhenUsed/>
    <w:rsid w:val="00E72481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FE07CD"/>
    <w:rPr>
      <w:rFonts w:ascii="Calibri" w:eastAsiaTheme="minorEastAsia" w:hAnsi="Calibri" w:cs="Calibri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FE07CD"/>
    <w:pPr>
      <w:widowControl w:val="0"/>
      <w:autoSpaceDE w:val="0"/>
      <w:autoSpaceDN w:val="0"/>
      <w:adjustRightInd w:val="0"/>
      <w:spacing w:after="0" w:line="240" w:lineRule="auto"/>
      <w:ind w:left="1983" w:hanging="284"/>
    </w:pPr>
    <w:rPr>
      <w:rFonts w:ascii="Calibri" w:eastAsiaTheme="minorEastAsia" w:hAnsi="Calibri" w:cs="Calibri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FE07CD"/>
    <w:rPr>
      <w:rFonts w:ascii="Calibri" w:eastAsiaTheme="minorEastAsia" w:hAnsi="Calibri" w:cs="Calibri"/>
      <w:sz w:val="24"/>
      <w:szCs w:val="24"/>
      <w:lang w:eastAsia="ru-RU"/>
    </w:rPr>
  </w:style>
  <w:style w:type="numbering" w:customStyle="1" w:styleId="1">
    <w:name w:val="Импортированный стиль 1"/>
    <w:rsid w:val="00FE07CD"/>
    <w:pPr>
      <w:numPr>
        <w:numId w:val="9"/>
      </w:numPr>
    </w:pPr>
  </w:style>
  <w:style w:type="numbering" w:customStyle="1" w:styleId="2">
    <w:name w:val="Импортированный стиль 2"/>
    <w:rsid w:val="00FE07CD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arc-indortech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2023-03-16T12:00:00Z</cp:lastPrinted>
  <dcterms:created xsi:type="dcterms:W3CDTF">2023-03-02T09:08:00Z</dcterms:created>
  <dcterms:modified xsi:type="dcterms:W3CDTF">2023-03-27T10:29:00Z</dcterms:modified>
</cp:coreProperties>
</file>